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A3" w:rsidRDefault="00FC11A3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FC11A3" w:rsidRDefault="00FC11A3">
      <w:pPr>
        <w:pStyle w:val="ConsPlusNormal"/>
        <w:jc w:val="right"/>
      </w:pPr>
      <w:r>
        <w:t>к приказу ФНС России</w:t>
      </w:r>
    </w:p>
    <w:p w:rsidR="00FC11A3" w:rsidRDefault="00FC11A3">
      <w:pPr>
        <w:pStyle w:val="ConsPlusNormal"/>
        <w:jc w:val="right"/>
      </w:pPr>
      <w:r>
        <w:t>от 26.06.2018 N ММВ-7-3/414@</w:t>
      </w: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┌─┐││││││││││││││┌─┐        ┌─┬─┬─┬─┬─┬─┬─┬─┬─┬─┬─┬─┐</w:t>
      </w:r>
    </w:p>
    <w:p w:rsidR="00FC11A3" w:rsidRDefault="00FC11A3">
      <w:pPr>
        <w:pStyle w:val="ConsPlusNonformat"/>
        <w:jc w:val="both"/>
      </w:pPr>
      <w:bookmarkStart w:id="1" w:name="P43"/>
      <w:bookmarkEnd w:id="1"/>
      <w:r>
        <w:rPr>
          <w:sz w:val="18"/>
        </w:rPr>
        <w:t>└─┘││││││││││││││└─┘    ИНН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││0291││5012││           └─┴─┴─┴─┴─┴─┴─┴─┴─┴─┴─┴─┘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┌─┬─┬─┬─┬─┬─┬─┬─┬─┐      ┌─┬─┬─┐</w:t>
      </w:r>
    </w:p>
    <w:p w:rsidR="00FC11A3" w:rsidRDefault="00FC11A3">
      <w:pPr>
        <w:pStyle w:val="ConsPlusNonformat"/>
        <w:jc w:val="both"/>
      </w:pPr>
      <w:bookmarkStart w:id="2" w:name="P46"/>
      <w:bookmarkEnd w:id="2"/>
      <w:r>
        <w:rPr>
          <w:sz w:val="18"/>
        </w:rPr>
        <w:t xml:space="preserve">                        КПП</w:t>
      </w:r>
      <w:proofErr w:type="gramStart"/>
      <w:r>
        <w:rPr>
          <w:sz w:val="18"/>
        </w:rPr>
        <w:t xml:space="preserve"> │ │ │ │ │ │ │ │ │ │ С</w:t>
      </w:r>
      <w:proofErr w:type="gramEnd"/>
      <w:r>
        <w:rPr>
          <w:sz w:val="18"/>
        </w:rPr>
        <w:t>тр. │0│0│1│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└─┴─┴─┴─┴─┴─┴─┴─┴─┘      └─┴─┴─┘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Форма по </w:t>
      </w:r>
      <w:hyperlink r:id="rId5" w:history="1">
        <w:r>
          <w:rPr>
            <w:color w:val="0000FF"/>
            <w:sz w:val="18"/>
          </w:rPr>
          <w:t>КНД</w:t>
        </w:r>
      </w:hyperlink>
      <w:r>
        <w:rPr>
          <w:sz w:val="18"/>
        </w:rPr>
        <w:t xml:space="preserve"> 1152016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3" w:name="P51"/>
      <w:bookmarkEnd w:id="3"/>
      <w:r>
        <w:rPr>
          <w:sz w:val="18"/>
        </w:rPr>
        <w:t xml:space="preserve">                               Налоговая декларация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по единому налогу на вмененный доход для отдельных видов деятельности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┌─┬─┬─┐                          ┌─┬─┐              ┌─┬─┬─┬─┐</w:t>
      </w:r>
    </w:p>
    <w:p w:rsidR="00FC11A3" w:rsidRDefault="00FC11A3">
      <w:pPr>
        <w:pStyle w:val="ConsPlusNonformat"/>
        <w:jc w:val="both"/>
      </w:pPr>
      <w:bookmarkStart w:id="4" w:name="P55"/>
      <w:bookmarkEnd w:id="4"/>
      <w:r>
        <w:rPr>
          <w:sz w:val="18"/>
        </w:rPr>
        <w:t>Номер корректировки │ │ │ │  Налоговый период (код)  │ │ │ Отчетный год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└─┴─┴─┘                          └─┴─┘              └─┴─┴─┴─┘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┌─┬─┬─┬─┐                          ┌─┬─┬─┐</w:t>
      </w:r>
    </w:p>
    <w:p w:rsidR="00FC11A3" w:rsidRDefault="00FC11A3">
      <w:pPr>
        <w:pStyle w:val="ConsPlusNonformat"/>
        <w:jc w:val="both"/>
      </w:pPr>
      <w:bookmarkStart w:id="5" w:name="P58"/>
      <w:bookmarkEnd w:id="5"/>
      <w:r>
        <w:rPr>
          <w:sz w:val="18"/>
        </w:rPr>
        <w:t>Представляется в налоговый орган (код) │ │ │ │ │     по месту учета (код)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└─┴─┴─┴─┘                          └─┴─┴─┘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bookmarkStart w:id="6" w:name="P70"/>
      <w:bookmarkEnd w:id="6"/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(налогоплательщик)</w:t>
      </w:r>
    </w:p>
    <w:p w:rsidR="00FC11A3" w:rsidRDefault="00FC11A3">
      <w:pPr>
        <w:pStyle w:val="ConsPlusNonformat"/>
        <w:jc w:val="both"/>
      </w:pPr>
      <w:bookmarkStart w:id="7" w:name="P73"/>
      <w:bookmarkEnd w:id="7"/>
      <w:r>
        <w:rPr>
          <w:sz w:val="18"/>
        </w:rPr>
        <w:t xml:space="preserve">         Форма ┌─┐              ИНН/КПП ┌─┬─┬─┬─┬─┬─┬─┬─┬─┬─┐ ┌─┬─┬─┬─┬─┬─┬─┬─┬─┐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реорганизации, │ │     реорганизованной │ │ │ │ │ │ │ │ │ │ │/│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ликвидация └─┘          организации └─┴─┴─┴─┴─┴─┴─┴─┴─┴─┘ └─┴─┴─┴─┴─┴─┴─┴─┴─┘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(код)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┌─┬─┬─┬─┬─┬─┬─┬─┬─┬─┬─┬─┬─┬─┬─┬─┬─┬─┬─┬─┐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bookmarkStart w:id="8" w:name="P78"/>
      <w:bookmarkEnd w:id="8"/>
      <w:r>
        <w:rPr>
          <w:sz w:val="18"/>
        </w:rPr>
        <w:t xml:space="preserve">    Номер контактного телефона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└─┴─┴─┴─┴─┴─┴─┴─┴─┴─┴─┴─┴─┴─┴─┴─┴─┴─┴─┴─┘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┌─┬─┬─┐                                                   ┌─┬─┬─┐</w:t>
      </w:r>
    </w:p>
    <w:p w:rsidR="00FC11A3" w:rsidRDefault="00FC11A3">
      <w:pPr>
        <w:pStyle w:val="ConsPlusNonformat"/>
        <w:jc w:val="both"/>
      </w:pPr>
      <w:bookmarkStart w:id="9" w:name="P82"/>
      <w:bookmarkEnd w:id="9"/>
      <w:r>
        <w:rPr>
          <w:sz w:val="18"/>
        </w:rPr>
        <w:t>На │ │ │ │ страницах с приложением подтверждающих документов │ │ │ │ листах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└─┴─┴─┘                                   или их копий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└─┴─┴─┘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FC11A3" w:rsidRDefault="00FC11A3">
      <w:pPr>
        <w:pStyle w:val="ConsPlusNonformat"/>
        <w:jc w:val="both"/>
      </w:pPr>
      <w:bookmarkStart w:id="10" w:name="P86"/>
      <w:bookmarkEnd w:id="10"/>
      <w:r>
        <w:rPr>
          <w:sz w:val="18"/>
        </w:rPr>
        <w:t xml:space="preserve">    Достоверность и полноту сведений,    │   Заполняется работником </w:t>
      </w:r>
      <w:proofErr w:type="gramStart"/>
      <w:r>
        <w:rPr>
          <w:sz w:val="18"/>
        </w:rPr>
        <w:t>налогового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указанных</w:t>
      </w:r>
      <w:proofErr w:type="gramEnd"/>
      <w:r>
        <w:rPr>
          <w:sz w:val="18"/>
        </w:rPr>
        <w:t xml:space="preserve"> в настоящей декларации,    │                органа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подтверждаю:             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┌─┐                                     │  Сведения о представлении декларации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│ │ 1 - налогоплательщик,              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└─┘ 2 - представитель налогоплательщика │                                 ┌─┬─┐</w:t>
      </w:r>
    </w:p>
    <w:p w:rsidR="00FC11A3" w:rsidRDefault="00FC11A3">
      <w:pPr>
        <w:pStyle w:val="ConsPlusNonformat"/>
        <w:jc w:val="both"/>
      </w:pPr>
      <w:bookmarkStart w:id="11" w:name="P92"/>
      <w:bookmarkEnd w:id="11"/>
      <w:r>
        <w:rPr>
          <w:sz w:val="18"/>
        </w:rPr>
        <w:t>┌─┬─┬─┬─┬─┬─┬─┬─┬─┬─┬─┬─┬─┬─┬─┬─┬─┬─┬─┬─┐│  Данная декларация представлена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                           (код) └─┴─┘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┌─┬─┬─┐</w:t>
      </w:r>
    </w:p>
    <w:p w:rsidR="00FC11A3" w:rsidRDefault="00FC11A3">
      <w:pPr>
        <w:pStyle w:val="ConsPlusNonformat"/>
        <w:jc w:val="both"/>
      </w:pPr>
      <w:bookmarkStart w:id="12" w:name="P96"/>
      <w:bookmarkEnd w:id="12"/>
      <w:r>
        <w:rPr>
          <w:sz w:val="18"/>
        </w:rPr>
        <w:t>│ │ │ │ │ │ │ │ │ │ │ │ │ │ │ │ │ │ │ │ ││   на │ │ │ │ страницах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└─┴─┴─┘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bookmarkStart w:id="13" w:name="P99"/>
      <w:bookmarkEnd w:id="13"/>
      <w:r>
        <w:rPr>
          <w:sz w:val="18"/>
        </w:rPr>
        <w:t>│ │ │ │ │ │ │ │ │ │ │ │ │ │ │ │ │ │ │ │ ││с приложением подтверждающих документов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          ┌─┬─┬─┐</w:t>
      </w:r>
    </w:p>
    <w:p w:rsidR="00FC11A3" w:rsidRDefault="00FC11A3">
      <w:pPr>
        <w:pStyle w:val="ConsPlusNonformat"/>
        <w:jc w:val="both"/>
      </w:pPr>
      <w:bookmarkStart w:id="14" w:name="P101"/>
      <w:bookmarkEnd w:id="14"/>
      <w:r>
        <w:rPr>
          <w:sz w:val="18"/>
        </w:rPr>
        <w:t xml:space="preserve">  (фамилия, имя, отчество </w:t>
      </w:r>
      <w:hyperlink w:anchor="P144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полностью) │или их копий на │ │ │ │ листах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             └─┴─┴─┘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C11A3" w:rsidRDefault="00FC11A3">
      <w:pPr>
        <w:pStyle w:val="ConsPlusNonformat"/>
        <w:jc w:val="both"/>
      </w:pPr>
      <w:bookmarkStart w:id="15" w:name="P104"/>
      <w:bookmarkEnd w:id="15"/>
      <w:r>
        <w:rPr>
          <w:sz w:val="18"/>
        </w:rPr>
        <w:t>└─┴─┴─┴─┴─┴─┴─┴─┴─┴─┴─┴─┴─┴─┴─┴─┴─┴─┴─┴─┘│Дата              ┌─┬─┐ ┌─┬─┐ ┌─┬─┬─┬─┐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┌─┬─┬─┬─┬─┬─┬─┬─┬─┬─┬─┬─┬─┬─┬─┬─┬─┬─┬─┬─┐│представления     │ │ │.│ │ │.│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││декларации        └─┴─┘ └─┴─┘ └─┴─┴─┴─┘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lastRenderedPageBreak/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  <w:bookmarkStart w:id="16" w:name="P108"/>
      <w:bookmarkEnd w:id="16"/>
      <w:r>
        <w:rPr>
          <w:sz w:val="18"/>
        </w:rPr>
        <w:t>┌─┬─┬─┬─┬─┬─┬─┬─┬─┬─┬─┬─┬─┬─┬─┬─┬─┬─┬─┬─┐│</w:t>
      </w:r>
      <w:proofErr w:type="spellStart"/>
      <w:r>
        <w:rPr>
          <w:sz w:val="18"/>
        </w:rPr>
        <w:t>Зарегистри</w:t>
      </w:r>
      <w:proofErr w:type="spellEnd"/>
      <w:r>
        <w:rPr>
          <w:sz w:val="18"/>
        </w:rPr>
        <w:t>- ┌─┬─┬─┬─┬─┬─┬─┬─┬─┬─┬─┬─┬─┐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  <w:proofErr w:type="spellStart"/>
      <w:r>
        <w:rPr>
          <w:sz w:val="18"/>
        </w:rPr>
        <w:t>рована</w:t>
      </w:r>
      <w:proofErr w:type="spellEnd"/>
      <w:r>
        <w:rPr>
          <w:sz w:val="18"/>
        </w:rPr>
        <w:t xml:space="preserve"> за N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         └─┴─┴─┴─┴─┴─┴─┴─┴─┴─┴─┴─┴─┘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bookmarkStart w:id="17" w:name="P124"/>
      <w:bookmarkEnd w:id="17"/>
      <w:r>
        <w:rPr>
          <w:sz w:val="18"/>
        </w:rPr>
        <w:t>│ │ │ │ │ │ │ │ │ │ │ │ │ │ │ │ │ │ │ │ ││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  <w:bookmarkStart w:id="18" w:name="P126"/>
      <w:bookmarkEnd w:id="18"/>
      <w:proofErr w:type="gramStart"/>
      <w:r>
        <w:rPr>
          <w:sz w:val="18"/>
        </w:rPr>
        <w:t>(наименование организации - представителя│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налогоплательщика)           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┌─┬─┐ ┌─┬─┐ ┌─┬─┬─┬─┐│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Подпись ______ Дата │ │ │.│ │ │.│ │ │ │ ││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FC11A3" w:rsidRDefault="00FC11A3">
      <w:pPr>
        <w:pStyle w:val="ConsPlusNonformat"/>
        <w:jc w:val="both"/>
      </w:pPr>
      <w:bookmarkStart w:id="19" w:name="P133"/>
      <w:bookmarkEnd w:id="19"/>
      <w:r>
        <w:rPr>
          <w:sz w:val="18"/>
        </w:rPr>
        <w:t xml:space="preserve">   Наименование и реквизиты документа,  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подтверждающего полномочия представителя│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налогоплательщика            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bookmarkStart w:id="20" w:name="P137"/>
      <w:bookmarkEnd w:id="20"/>
      <w:r>
        <w:rPr>
          <w:sz w:val="18"/>
        </w:rPr>
        <w:t>│ │ │ │ │ │ │ │ │ │ │ │ │ │ │ │ │ │ │ │ ││   __________________   _______________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└─┴─┴─┴─┴─┴─┴─┴─┴─┴─┴─┴─┴─┴─┴─┴─┴─┴─┴─┴─┘│    Фамилия, И.О. </w:t>
      </w:r>
      <w:hyperlink w:anchor="P144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      Подпись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FC11A3" w:rsidRDefault="00FC11A3">
      <w:pPr>
        <w:pStyle w:val="ConsPlusNonformat"/>
        <w:jc w:val="both"/>
      </w:pPr>
      <w:bookmarkStart w:id="21" w:name="P144"/>
      <w:bookmarkEnd w:id="21"/>
      <w:r>
        <w:rPr>
          <w:sz w:val="18"/>
        </w:rPr>
        <w:t xml:space="preserve">    &lt;1&gt; Отчество указывается при наличии.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┌─┐││││││││││││││┌─┐        ┌─┬─┬─┬─┬─┬─┬─┬─┬─┬─┬─┬─┐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└─┘││││││││││││││└─┘    ИНН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││0291││5029││           └─┴─┴─┴─┴─┴─┴─┴─┴─┴─┴─┴─┘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┌─┬─┬─┬─┬─┬─┬─┬─┬─┐      ┌─┬─┬─┐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КПП</w:t>
      </w:r>
      <w:proofErr w:type="gramStart"/>
      <w:r>
        <w:rPr>
          <w:sz w:val="18"/>
        </w:rPr>
        <w:t xml:space="preserve"> │ │ │ │ │ │ │ │ │ │ С</w:t>
      </w:r>
      <w:proofErr w:type="gramEnd"/>
      <w:r>
        <w:rPr>
          <w:sz w:val="18"/>
        </w:rPr>
        <w:t>тр.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└─┴─┴─┴─┴─┴─┴─┴─┴─┘      └─┴─┴─┘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22" w:name="P155"/>
      <w:bookmarkEnd w:id="22"/>
      <w:r>
        <w:rPr>
          <w:sz w:val="18"/>
        </w:rPr>
        <w:t xml:space="preserve">            Раздел 1. Сумма единого налога на вмененный доход,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Показатели              Код       Значения показателей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строки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1                    2               3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bookmarkStart w:id="23" w:name="P163"/>
      <w:bookmarkEnd w:id="23"/>
      <w:r>
        <w:rPr>
          <w:sz w:val="18"/>
        </w:rPr>
        <w:t xml:space="preserve">Код по </w:t>
      </w:r>
      <w:hyperlink r:id="rId6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bookmarkStart w:id="24" w:name="P165"/>
      <w:bookmarkEnd w:id="24"/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7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 по </w:t>
      </w:r>
      <w:hyperlink r:id="rId8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9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 по </w:t>
      </w:r>
      <w:hyperlink r:id="rId10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11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 по </w:t>
      </w:r>
      <w:hyperlink r:id="rId12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13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 по </w:t>
      </w:r>
      <w:hyperlink r:id="rId14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15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 по </w:t>
      </w:r>
      <w:hyperlink r:id="rId16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17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 по </w:t>
      </w:r>
      <w:hyperlink r:id="rId18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19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 по </w:t>
      </w:r>
      <w:hyperlink r:id="rId20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                       010  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единого налога на </w:t>
      </w:r>
      <w:proofErr w:type="gramStart"/>
      <w:r>
        <w:rPr>
          <w:sz w:val="18"/>
        </w:rPr>
        <w:t>вмененный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┌─┬─┬─┬─┬─┬─┬─┬─┬─┬─┐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 налоговый период (руб.) (стр.    020   │ │ │ │ │ │ │ │ │ │ │</w:t>
      </w:r>
      <w:proofErr w:type="gramEnd"/>
    </w:p>
    <w:p w:rsidR="00FC11A3" w:rsidRDefault="00FC11A3">
      <w:pPr>
        <w:pStyle w:val="ConsPlusNonformat"/>
        <w:jc w:val="both"/>
      </w:pPr>
      <w:hyperlink w:anchor="P389" w:history="1">
        <w:proofErr w:type="gramStart"/>
        <w:r>
          <w:rPr>
            <w:color w:val="0000FF"/>
            <w:sz w:val="18"/>
          </w:rPr>
          <w:t>050</w:t>
        </w:r>
      </w:hyperlink>
      <w:r>
        <w:rPr>
          <w:sz w:val="18"/>
        </w:rPr>
        <w:t xml:space="preserve"> раздела 3 X (сумма </w:t>
      </w:r>
      <w:hyperlink w:anchor="P326" w:history="1">
        <w:r>
          <w:rPr>
            <w:color w:val="0000FF"/>
            <w:sz w:val="18"/>
          </w:rPr>
          <w:t>строк 110</w:t>
        </w:r>
      </w:hyperlink>
      <w:r>
        <w:rPr>
          <w:sz w:val="18"/>
        </w:rPr>
        <w:t xml:space="preserve">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всех разделов 2 по данному коду</w:t>
      </w:r>
    </w:p>
    <w:p w:rsidR="00FC11A3" w:rsidRDefault="00FC11A3">
      <w:pPr>
        <w:pStyle w:val="ConsPlusNonformat"/>
        <w:jc w:val="both"/>
      </w:pPr>
      <w:hyperlink r:id="rId21" w:history="1">
        <w:proofErr w:type="gramStart"/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/ </w:t>
      </w:r>
      <w:hyperlink w:anchor="P354" w:history="1">
        <w:r>
          <w:rPr>
            <w:color w:val="0000FF"/>
            <w:sz w:val="18"/>
          </w:rPr>
          <w:t>стр. 010</w:t>
        </w:r>
      </w:hyperlink>
      <w:r>
        <w:rPr>
          <w:sz w:val="18"/>
        </w:rPr>
        <w:t xml:space="preserve"> раздела 3))</w:t>
      </w:r>
      <w:proofErr w:type="gramEnd"/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25" w:name="P235"/>
      <w:bookmarkEnd w:id="25"/>
      <w:r>
        <w:rPr>
          <w:sz w:val="18"/>
        </w:rPr>
        <w:t xml:space="preserve">  Достоверность и полноту сведений, указанных на данной странице, подтверждаю: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┌─┐              ___________ (подпись)      ___________ (дата)                ┌─┐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┌─┐││││││││││││││┌─┐        ┌─┬─┬─┬─┬─┬─┬─┬─┬─┬─┬─┬─┐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└─┘││││││││││││││└─┘    ИНН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││0291││5036││           └─┴─┴─┴─┴─┴─┴─┴─┴─┴─┴─┴─┘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┌─┬─┬─┬─┬─┬─┬─┬─┬─┐      ┌─┬─┬─┐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КПП</w:t>
      </w:r>
      <w:proofErr w:type="gramStart"/>
      <w:r>
        <w:rPr>
          <w:sz w:val="18"/>
        </w:rPr>
        <w:t xml:space="preserve"> │ │ │ │ │ │ │ │ │ │ С</w:t>
      </w:r>
      <w:proofErr w:type="gramEnd"/>
      <w:r>
        <w:rPr>
          <w:sz w:val="18"/>
        </w:rPr>
        <w:t>тр.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└─┴─┴─┴─┴─┴─┴─┴─┴─┘      └─┴─┴─┘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26" w:name="P247"/>
      <w:bookmarkEnd w:id="26"/>
      <w:r>
        <w:rPr>
          <w:sz w:val="18"/>
        </w:rPr>
        <w:lastRenderedPageBreak/>
        <w:t xml:space="preserve">            Раздел 2. Расчет суммы единого налога на вмененный доход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по отдельным видам деятельности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┌─┬─┐</w:t>
      </w:r>
    </w:p>
    <w:p w:rsidR="00FC11A3" w:rsidRDefault="00FC11A3">
      <w:pPr>
        <w:pStyle w:val="ConsPlusNonformat"/>
        <w:jc w:val="both"/>
      </w:pPr>
      <w:bookmarkStart w:id="27" w:name="P251"/>
      <w:bookmarkEnd w:id="27"/>
      <w:r>
        <w:rPr>
          <w:sz w:val="18"/>
        </w:rPr>
        <w:t>Код вида предпринимательской деятельности (010)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└─┴─┘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28" w:name="P254"/>
      <w:bookmarkEnd w:id="28"/>
      <w:r>
        <w:rPr>
          <w:sz w:val="18"/>
        </w:rPr>
        <w:t>Адрес места осуществления предпринимательской деятельности (020)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┌─┬─┬─┬─┬─┬─┐                                           ┌─┬─┐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Почтовый индекс          │ │ │ │ │ │ │        Субъект Российской Федерации (код)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└─┴─┴─┴─┴─┴─┘                                           └─┴─┘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Район                   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Город                   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Населенный пункт         ┌─┬─┬─┬─┬─┬─┬─┬─┬─┬─┬─┬─┬─┬─┬─┬─┬─┬─┬─┬─┬─┬─┬─┬─┬─┬─┬─┬─┬─┬─┐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(село, поселок)         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└─┴─┴─┴─┴─┴─┴─┴─┴─┴─┴─┴─┴─┴─┴─┴─┴─┴─┴─┴─┴─┴─┴─┴─┴─┴─┴─┴─┴─┴─┘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┌─┬─┬─┬─┬─┬─┬─┬─┬─┬─┬─┬─┬─┬─┬─┬─┬─┬─┬─┬─┬─┬─┬─┬─┬─┬─┬─┬─┬─┬─┐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Улица                   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(проспект, переулок)     └─┴─┴─┴─┴─┴─┴─┴─┴─┴─┴─┴─┴─┴─┴─┴─┴─┴─┴─┴─┴─┴─┴─┴─┴─┴─┴─┴─┴─┴─┘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┌─┬─┬─┬─┬─┬─┬─┬─┐ Номер      ┌─┬─┬─┬─┬─┬─┬─┬─┐ </w:t>
      </w:r>
      <w:proofErr w:type="gramStart"/>
      <w:r>
        <w:rPr>
          <w:sz w:val="18"/>
        </w:rPr>
        <w:t>Номер</w:t>
      </w:r>
      <w:proofErr w:type="gramEnd"/>
      <w:r>
        <w:rPr>
          <w:sz w:val="18"/>
        </w:rPr>
        <w:t xml:space="preserve">      ┌─┬─┬─┬─┬─┬─┬─┬─┐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Номер дома │ │ │ │ │ │ │ │ │ корпуса    │ │ │ │ │ │ │ │ │ офиса     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(владения) └─┴─┴─┴─┴─┴─┴─┴─┘ (строения) └─┴─┴─┴─┴─┴─┴─┴─┘ (квартиры) └─┴─┴─┴─┴─┴─┴─┴─┘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┌─┬─┬─┬─┬─┬─┬─┬─┬─┬─┬─┐</w:t>
      </w:r>
    </w:p>
    <w:p w:rsidR="00FC11A3" w:rsidRDefault="00FC11A3">
      <w:pPr>
        <w:pStyle w:val="ConsPlusNonformat"/>
        <w:jc w:val="both"/>
      </w:pPr>
      <w:bookmarkStart w:id="29" w:name="P277"/>
      <w:bookmarkEnd w:id="29"/>
      <w:r>
        <w:rPr>
          <w:sz w:val="18"/>
        </w:rPr>
        <w:t xml:space="preserve">Код по </w:t>
      </w:r>
      <w:hyperlink r:id="rId22" w:history="1">
        <w:r>
          <w:rPr>
            <w:color w:val="0000FF"/>
            <w:sz w:val="18"/>
          </w:rPr>
          <w:t>ОКТМО</w:t>
        </w:r>
      </w:hyperlink>
      <w:r>
        <w:rPr>
          <w:sz w:val="18"/>
        </w:rPr>
        <w:t xml:space="preserve"> (030)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└─┴─┴─┴─┴─┴─┴─┴─┴─┴─┴─┘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Показатели                            Код      Значение показателей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строки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1                                   2               3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┌─┬─┬─┬─┬─┬─┐</w:t>
      </w:r>
    </w:p>
    <w:p w:rsidR="00FC11A3" w:rsidRDefault="00FC11A3">
      <w:pPr>
        <w:pStyle w:val="ConsPlusNonformat"/>
        <w:jc w:val="both"/>
      </w:pPr>
      <w:bookmarkStart w:id="30" w:name="P285"/>
      <w:bookmarkEnd w:id="30"/>
      <w:r>
        <w:rPr>
          <w:sz w:val="18"/>
        </w:rPr>
        <w:t xml:space="preserve">Базовая доходность на единицу </w:t>
      </w:r>
      <w:proofErr w:type="gramStart"/>
      <w:r>
        <w:rPr>
          <w:sz w:val="18"/>
        </w:rPr>
        <w:t>физического</w:t>
      </w:r>
      <w:proofErr w:type="gramEnd"/>
      <w:r>
        <w:rPr>
          <w:sz w:val="18"/>
        </w:rPr>
        <w:t xml:space="preserve">               040       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показателя в месяц (руб.)                                          └─┴─┴─┴─┴─┴─┘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┌─┐ ┌─┬─┬─┐</w:t>
      </w:r>
    </w:p>
    <w:p w:rsidR="00FC11A3" w:rsidRDefault="00FC11A3">
      <w:pPr>
        <w:pStyle w:val="ConsPlusNonformat"/>
        <w:jc w:val="both"/>
      </w:pPr>
      <w:bookmarkStart w:id="31" w:name="P288"/>
      <w:bookmarkEnd w:id="31"/>
      <w:r>
        <w:rPr>
          <w:sz w:val="18"/>
        </w:rPr>
        <w:t>Корректирующий коэффициент K1                           050        │ │.│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└─┘ └─┴─┴─┘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┌─┐ ┌─┬─┬─┐</w:t>
      </w:r>
    </w:p>
    <w:p w:rsidR="00FC11A3" w:rsidRDefault="00FC11A3">
      <w:pPr>
        <w:pStyle w:val="ConsPlusNonformat"/>
        <w:jc w:val="both"/>
      </w:pPr>
      <w:bookmarkStart w:id="32" w:name="P291"/>
      <w:bookmarkEnd w:id="32"/>
      <w:r>
        <w:rPr>
          <w:sz w:val="18"/>
        </w:rPr>
        <w:t>Корректирующий коэффициент K2                           060        │ │.│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└─┘ └─┴─┴─┘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Код     Величина   Количество календарных     Налоговая база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строки  физического   дней осуществления     с учетом количества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показателя  деятельности в месяце     календарных дней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постановки на учет        осуществления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(снятия с учета)         деятельности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в качестве        в месяце постановки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</w:t>
      </w:r>
      <w:proofErr w:type="gramStart"/>
      <w:r>
        <w:rPr>
          <w:sz w:val="18"/>
        </w:rPr>
        <w:t>налогоплательщика       на учет (снятия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единого налога        с учета) в качестве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налогоплательщика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    единого налога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1          2                3                      4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┌─┬─┬─┬─┬─┬─┐        ┌─┬─┐          ┌─┬─┬─┬─┬─┬─┬─┬─┬─┬─┐</w:t>
      </w:r>
    </w:p>
    <w:p w:rsidR="00FC11A3" w:rsidRDefault="00FC11A3">
      <w:pPr>
        <w:pStyle w:val="ConsPlusNonformat"/>
        <w:jc w:val="both"/>
      </w:pPr>
      <w:bookmarkStart w:id="33" w:name="P307"/>
      <w:bookmarkEnd w:id="33"/>
      <w:r>
        <w:rPr>
          <w:sz w:val="18"/>
        </w:rPr>
        <w:t>В: 1 месяце квартала   070   │ │ │ │ │ │ │        │ │ │        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└─┴─┴─┴─┴─┴─┘        └─┴─┘          └─┴─┴─┴─┴─┴─┴─┴─┴─┴─┘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┌─┬─┬─┬─┬─┬─┐        ┌─┬─┐          ┌─┬─┬─┬─┬─┬─┬─┬─┬─┬─┐</w:t>
      </w:r>
    </w:p>
    <w:p w:rsidR="00FC11A3" w:rsidRDefault="00FC11A3">
      <w:pPr>
        <w:pStyle w:val="ConsPlusNonformat"/>
        <w:jc w:val="both"/>
      </w:pPr>
      <w:bookmarkStart w:id="34" w:name="P311"/>
      <w:bookmarkEnd w:id="34"/>
      <w:r>
        <w:rPr>
          <w:sz w:val="18"/>
        </w:rPr>
        <w:t xml:space="preserve">   2 </w:t>
      </w:r>
      <w:proofErr w:type="gramStart"/>
      <w:r>
        <w:rPr>
          <w:sz w:val="18"/>
        </w:rPr>
        <w:t>месяце</w:t>
      </w:r>
      <w:proofErr w:type="gramEnd"/>
      <w:r>
        <w:rPr>
          <w:sz w:val="18"/>
        </w:rPr>
        <w:t xml:space="preserve"> квартала   080   │ │ │ │ │ │ │        │ │ │        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└─┴─┴─┴─┴─┴─┘        └─┴─┘          └─┴─┴─┴─┴─┴─┴─┴─┴─┴─┘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┌─┬─┬─┬─┬─┬─┐        ┌─┬─┐          ┌─┬─┬─┬─┬─┬─┬─┬─┬─┬─┐</w:t>
      </w:r>
    </w:p>
    <w:p w:rsidR="00FC11A3" w:rsidRDefault="00FC11A3">
      <w:pPr>
        <w:pStyle w:val="ConsPlusNonformat"/>
        <w:jc w:val="both"/>
      </w:pPr>
      <w:bookmarkStart w:id="35" w:name="P315"/>
      <w:bookmarkEnd w:id="35"/>
      <w:r>
        <w:rPr>
          <w:sz w:val="18"/>
        </w:rPr>
        <w:t xml:space="preserve">   3 </w:t>
      </w:r>
      <w:proofErr w:type="gramStart"/>
      <w:r>
        <w:rPr>
          <w:sz w:val="18"/>
        </w:rPr>
        <w:t>месяце</w:t>
      </w:r>
      <w:proofErr w:type="gramEnd"/>
      <w:r>
        <w:rPr>
          <w:sz w:val="18"/>
        </w:rPr>
        <w:t xml:space="preserve"> квартала   090   │ │ │ │ │ │ │        │ │ │        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└─┴─┴─┴─┴─┴─┘        └─┴─┘          └─┴─┴─┴─┴─┴─┴─┴─┴─┴─┘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36" w:name="P318"/>
      <w:bookmarkEnd w:id="36"/>
      <w:r>
        <w:rPr>
          <w:sz w:val="18"/>
        </w:rPr>
        <w:t>Налоговая база всего (руб.)                                      ┌─┬─┬─┬─┬─┬─┬─┬─┬─┬─┐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(сумма строк (</w:t>
      </w:r>
      <w:hyperlink w:anchor="P307" w:history="1">
        <w:r>
          <w:rPr>
            <w:color w:val="0000FF"/>
            <w:sz w:val="18"/>
          </w:rPr>
          <w:t>070</w:t>
        </w:r>
      </w:hyperlink>
      <w:r>
        <w:rPr>
          <w:sz w:val="18"/>
        </w:rPr>
        <w:t xml:space="preserve"> - </w:t>
      </w:r>
      <w:hyperlink w:anchor="P315" w:history="1">
        <w:r>
          <w:rPr>
            <w:color w:val="0000FF"/>
            <w:sz w:val="18"/>
          </w:rPr>
          <w:t>090</w:t>
        </w:r>
      </w:hyperlink>
      <w:r>
        <w:rPr>
          <w:sz w:val="18"/>
        </w:rPr>
        <w:t>) гр. 4)                             100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└─┴─┴─┴─┴─┴─┴─┴─┴─┴─┘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┌─┬─┐ ┌─┐</w:t>
      </w:r>
    </w:p>
    <w:p w:rsidR="00FC11A3" w:rsidRDefault="00FC11A3">
      <w:pPr>
        <w:pStyle w:val="ConsPlusNonformat"/>
        <w:jc w:val="both"/>
      </w:pPr>
      <w:bookmarkStart w:id="37" w:name="P323"/>
      <w:bookmarkEnd w:id="37"/>
      <w:r>
        <w:rPr>
          <w:sz w:val="18"/>
        </w:rPr>
        <w:t>Ставка налога (%)                                           105  │ │ │.│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                         └─┴─┘ └─┘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38" w:name="P326"/>
      <w:bookmarkEnd w:id="38"/>
      <w:r>
        <w:rPr>
          <w:sz w:val="18"/>
        </w:rPr>
        <w:t>Сумма исчисленного единого налога на вмененный доход             ┌─┬─┬─┬─┬─┬─┬─┬─┬─┬─┐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за налоговый период (руб.)                                  110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(</w:t>
      </w:r>
      <w:hyperlink w:anchor="P318" w:history="1">
        <w:r>
          <w:rPr>
            <w:color w:val="0000FF"/>
            <w:sz w:val="18"/>
          </w:rPr>
          <w:t>стр. 100</w:t>
        </w:r>
      </w:hyperlink>
      <w:r>
        <w:rPr>
          <w:sz w:val="18"/>
        </w:rPr>
        <w:t xml:space="preserve"> x </w:t>
      </w:r>
      <w:hyperlink w:anchor="P323" w:history="1">
        <w:r>
          <w:rPr>
            <w:color w:val="0000FF"/>
            <w:sz w:val="18"/>
          </w:rPr>
          <w:t>стр. 105</w:t>
        </w:r>
      </w:hyperlink>
      <w:r>
        <w:rPr>
          <w:sz w:val="18"/>
        </w:rPr>
        <w:t xml:space="preserve"> / 100)                                      └─┴─┴─┴─┴─┴─┴─┴─┴─┴─┘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┌─┐││││││││││││││┌─┐        ┌─┬─┬─┬─┬─┬─┬─┬─┬─┬─┬─┬─┐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└─┘││││││││││││││└─┘    ИНН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││0291││5043││           └─┴─┴─┴─┴─┴─┴─┴─┴─┴─┴─┴─┘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┌─┬─┬─┬─┬─┬─┬─┬─┬─┐      ┌─┬─┬─┐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КПП</w:t>
      </w:r>
      <w:proofErr w:type="gramStart"/>
      <w:r>
        <w:rPr>
          <w:sz w:val="18"/>
        </w:rPr>
        <w:t xml:space="preserve"> │ │ │ │ │ │ │ │ │ │ С</w:t>
      </w:r>
      <w:proofErr w:type="gramEnd"/>
      <w:r>
        <w:rPr>
          <w:sz w:val="18"/>
        </w:rPr>
        <w:t>тр.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└─┴─┴─┴─┴─┴─┴─┴─┴─┘      └─┴─┴─┘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39" w:name="P339"/>
      <w:bookmarkEnd w:id="39"/>
      <w:r>
        <w:rPr>
          <w:sz w:val="18"/>
        </w:rPr>
        <w:t xml:space="preserve">         Раздел 3. Расчет суммы единого налога на вмененный доход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за налоговый период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Показатели                        Код         Значения показателей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          строки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1                              2                   3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0" w:name="P346"/>
      <w:bookmarkEnd w:id="40"/>
      <w:r>
        <w:rPr>
          <w:sz w:val="18"/>
        </w:rPr>
        <w:t>Признак налогоплательщика:</w:t>
      </w:r>
    </w:p>
    <w:p w:rsidR="00FC11A3" w:rsidRDefault="00FC11A3">
      <w:pPr>
        <w:pStyle w:val="ConsPlusNonformat"/>
        <w:jc w:val="both"/>
      </w:pPr>
      <w:r>
        <w:rPr>
          <w:sz w:val="18"/>
        </w:rPr>
        <w:t>1 - налогоплательщик, производящий                    ┌─┐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выплаты и иные вознаграждения         005        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физическим лицам;                                 └─┘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2 - индивидуальный предприниматель,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не </w:t>
      </w:r>
      <w:proofErr w:type="gramStart"/>
      <w:r>
        <w:rPr>
          <w:sz w:val="18"/>
        </w:rPr>
        <w:t>производящий</w:t>
      </w:r>
      <w:proofErr w:type="gramEnd"/>
      <w:r>
        <w:rPr>
          <w:sz w:val="18"/>
        </w:rPr>
        <w:t xml:space="preserve"> выплаты и иные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вознаграждения физическим лицам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1" w:name="P354"/>
      <w:bookmarkEnd w:id="41"/>
      <w:r>
        <w:rPr>
          <w:sz w:val="18"/>
        </w:rPr>
        <w:t xml:space="preserve">Сумма </w:t>
      </w:r>
      <w:proofErr w:type="gramStart"/>
      <w:r>
        <w:rPr>
          <w:sz w:val="18"/>
        </w:rPr>
        <w:t>исчисленного</w:t>
      </w:r>
      <w:proofErr w:type="gramEnd"/>
      <w:r>
        <w:rPr>
          <w:sz w:val="18"/>
        </w:rPr>
        <w:t xml:space="preserve"> за налоговый период                ┌─┬─┬─┬─┬─┬─┬─┬─┬─┬─┐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единого налога на вмененный доход         010         │ │ │ │ │ │ │ │ │ │ │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 xml:space="preserve">(сумма значений </w:t>
      </w:r>
      <w:hyperlink w:anchor="P326" w:history="1">
        <w:r>
          <w:rPr>
            <w:color w:val="0000FF"/>
            <w:sz w:val="18"/>
          </w:rPr>
          <w:t>стр. 110</w:t>
        </w:r>
      </w:hyperlink>
      <w:r>
        <w:rPr>
          <w:sz w:val="18"/>
        </w:rPr>
        <w:t xml:space="preserve"> всех                         └─┴─┴─┴─┴─┴─┴─┴─┴─┴─┘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заполненных разделов 2 декларации)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2" w:name="P359"/>
      <w:bookmarkEnd w:id="42"/>
      <w:r>
        <w:rPr>
          <w:sz w:val="18"/>
        </w:rPr>
        <w:t>Сумма страховых взносов, платежей и                   ┌─┬─┬─┬─┬─┬─┬─┬─┬─┬─┐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расходов, предусмотренных </w:t>
      </w:r>
      <w:hyperlink r:id="rId23" w:history="1">
        <w:r>
          <w:rPr>
            <w:color w:val="0000FF"/>
            <w:sz w:val="18"/>
          </w:rPr>
          <w:t>пунктом 2</w:t>
        </w:r>
      </w:hyperlink>
      <w:r>
        <w:rPr>
          <w:sz w:val="18"/>
        </w:rPr>
        <w:t xml:space="preserve">       020       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статьи 346.32 Налогового кодекса                      └─┴─┴─┴─┴─┴─┴─┴─┴─┴─┘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Российской Федерации </w:t>
      </w:r>
      <w:hyperlink w:anchor="P395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>, на которые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может быть уменьшена сумма </w:t>
      </w:r>
      <w:proofErr w:type="gramStart"/>
      <w:r>
        <w:rPr>
          <w:sz w:val="18"/>
        </w:rPr>
        <w:t>исчисленного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>за налоговый период единого налога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 вмененный доход налогоплательщиком,</w:t>
      </w:r>
    </w:p>
    <w:p w:rsidR="00FC11A3" w:rsidRDefault="00FC11A3">
      <w:pPr>
        <w:pStyle w:val="ConsPlusNonformat"/>
        <w:jc w:val="both"/>
      </w:pPr>
      <w:r>
        <w:rPr>
          <w:sz w:val="18"/>
        </w:rPr>
        <w:t>производящим выплаты работникам,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занятым</w:t>
      </w:r>
      <w:proofErr w:type="gramEnd"/>
      <w:r>
        <w:rPr>
          <w:sz w:val="18"/>
        </w:rPr>
        <w:t xml:space="preserve"> в тех сферах деятельности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налогоплательщика, по которым</w:t>
      </w:r>
    </w:p>
    <w:p w:rsidR="00FC11A3" w:rsidRDefault="00FC11A3">
      <w:pPr>
        <w:pStyle w:val="ConsPlusNonformat"/>
        <w:jc w:val="both"/>
      </w:pPr>
      <w:r>
        <w:rPr>
          <w:sz w:val="18"/>
        </w:rPr>
        <w:t>уплачивается единый налог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3" w:name="P371"/>
      <w:bookmarkEnd w:id="43"/>
      <w:r>
        <w:rPr>
          <w:sz w:val="18"/>
        </w:rPr>
        <w:t>Сумма страховых взносов, уплаченных                   ┌─┬─┬─┬─┬─┬─┬─┬─┬─┬─┐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индивидуальным предпринимателем,          030       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 обязательное пенсионное                            └─┴─┴─┴─┴─┴─┴─┴─┴─┴─┘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страхование и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обязательное</w:t>
      </w:r>
    </w:p>
    <w:p w:rsidR="00FC11A3" w:rsidRDefault="00FC11A3">
      <w:pPr>
        <w:pStyle w:val="ConsPlusNonformat"/>
        <w:jc w:val="both"/>
      </w:pPr>
      <w:r>
        <w:rPr>
          <w:sz w:val="18"/>
        </w:rPr>
        <w:t>медицинское страхование в размере,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определенном в соответствии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 </w:t>
      </w:r>
      <w:hyperlink r:id="rId24" w:history="1">
        <w:r>
          <w:rPr>
            <w:color w:val="0000FF"/>
            <w:sz w:val="18"/>
          </w:rPr>
          <w:t>пунктом 1 статьи 430</w:t>
        </w:r>
      </w:hyperlink>
      <w:r>
        <w:rPr>
          <w:sz w:val="18"/>
        </w:rPr>
        <w:t xml:space="preserve"> </w:t>
      </w:r>
      <w:proofErr w:type="gramStart"/>
      <w:r>
        <w:rPr>
          <w:sz w:val="18"/>
        </w:rPr>
        <w:t>Налогового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кодекса Российской Федерации </w:t>
      </w:r>
      <w:hyperlink w:anchor="P395" w:history="1">
        <w:r>
          <w:rPr>
            <w:color w:val="0000FF"/>
            <w:sz w:val="18"/>
          </w:rPr>
          <w:t>&lt;1&gt;</w:t>
        </w:r>
      </w:hyperlink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4" w:name="P380"/>
      <w:bookmarkEnd w:id="44"/>
      <w:r>
        <w:rPr>
          <w:sz w:val="18"/>
        </w:rPr>
        <w:t>Сумма расходов по приобретению                        ┌─┬─┬─┬─┬─┬─┬─┬─┬─┬─┐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техники,              040         │ │ │ │ │ │ │ │ │ │ │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>уменьшающая</w:t>
      </w:r>
      <w:proofErr w:type="gramEnd"/>
      <w:r>
        <w:rPr>
          <w:sz w:val="18"/>
        </w:rPr>
        <w:t xml:space="preserve"> сумму единого налога на                   └─┴─┴─┴─┴─┴─┴─┴─┴─┴─┘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вмененный доход, </w:t>
      </w:r>
      <w:proofErr w:type="gramStart"/>
      <w:r>
        <w:rPr>
          <w:sz w:val="18"/>
        </w:rPr>
        <w:t>исчисленную</w:t>
      </w:r>
      <w:proofErr w:type="gramEnd"/>
      <w:r>
        <w:rPr>
          <w:sz w:val="18"/>
        </w:rPr>
        <w:t xml:space="preserve"> с учетом</w:t>
      </w:r>
    </w:p>
    <w:p w:rsidR="00FC11A3" w:rsidRDefault="00FC11A3">
      <w:pPr>
        <w:pStyle w:val="ConsPlusNonformat"/>
        <w:jc w:val="both"/>
      </w:pPr>
      <w:hyperlink r:id="rId25" w:history="1">
        <w:r>
          <w:rPr>
            <w:color w:val="0000FF"/>
            <w:sz w:val="18"/>
          </w:rPr>
          <w:t>пункта 2.1 статьи 346.32</w:t>
        </w:r>
      </w:hyperlink>
      <w:r>
        <w:rPr>
          <w:sz w:val="18"/>
        </w:rPr>
        <w:t xml:space="preserve"> Налогового</w:t>
      </w:r>
    </w:p>
    <w:p w:rsidR="00FC11A3" w:rsidRDefault="00FC11A3">
      <w:pPr>
        <w:pStyle w:val="ConsPlusNonformat"/>
        <w:jc w:val="both"/>
      </w:pPr>
      <w:proofErr w:type="gramStart"/>
      <w:r>
        <w:rPr>
          <w:sz w:val="18"/>
        </w:rPr>
        <w:t xml:space="preserve">кодекса Российской Федерации </w:t>
      </w:r>
      <w:hyperlink w:anchor="P395" w:history="1">
        <w:r>
          <w:rPr>
            <w:color w:val="0000FF"/>
            <w:sz w:val="18"/>
          </w:rPr>
          <w:t>&lt;1&gt;</w:t>
        </w:r>
      </w:hyperlink>
      <w:r>
        <w:rPr>
          <w:sz w:val="18"/>
        </w:rPr>
        <w:t xml:space="preserve"> (сумма</w:t>
      </w:r>
      <w:proofErr w:type="gramEnd"/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значений </w:t>
      </w:r>
      <w:hyperlink w:anchor="P434" w:history="1">
        <w:r>
          <w:rPr>
            <w:color w:val="0000FF"/>
            <w:sz w:val="18"/>
          </w:rPr>
          <w:t>стр. 050</w:t>
        </w:r>
      </w:hyperlink>
      <w:r>
        <w:rPr>
          <w:sz w:val="18"/>
        </w:rPr>
        <w:t xml:space="preserve"> всех разделов 4</w:t>
      </w:r>
    </w:p>
    <w:p w:rsidR="00FC11A3" w:rsidRDefault="00FC11A3">
      <w:pPr>
        <w:pStyle w:val="ConsPlusNonformat"/>
        <w:jc w:val="both"/>
      </w:pPr>
      <w:r>
        <w:rPr>
          <w:sz w:val="18"/>
        </w:rPr>
        <w:lastRenderedPageBreak/>
        <w:t>декларации)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5" w:name="P389"/>
      <w:bookmarkEnd w:id="45"/>
      <w:r>
        <w:rPr>
          <w:sz w:val="18"/>
        </w:rPr>
        <w:t xml:space="preserve">Общая сумма единого налога на </w:t>
      </w:r>
      <w:proofErr w:type="gramStart"/>
      <w:r>
        <w:rPr>
          <w:sz w:val="18"/>
        </w:rPr>
        <w:t>вмененный</w:t>
      </w:r>
      <w:proofErr w:type="gramEnd"/>
      <w:r>
        <w:rPr>
          <w:sz w:val="18"/>
        </w:rPr>
        <w:t xml:space="preserve">               ┌─┬─┬─┬─┬─┬─┬─┬─┬─┬─┐</w:t>
      </w:r>
    </w:p>
    <w:p w:rsidR="00FC11A3" w:rsidRDefault="00FC11A3">
      <w:pPr>
        <w:pStyle w:val="ConsPlusNonformat"/>
        <w:jc w:val="both"/>
      </w:pPr>
      <w:bookmarkStart w:id="46" w:name="P390"/>
      <w:bookmarkEnd w:id="46"/>
      <w:r>
        <w:rPr>
          <w:sz w:val="18"/>
        </w:rPr>
        <w:t xml:space="preserve">доход, </w:t>
      </w:r>
      <w:proofErr w:type="gramStart"/>
      <w:r>
        <w:rPr>
          <w:sz w:val="18"/>
        </w:rPr>
        <w:t>подлежащая</w:t>
      </w:r>
      <w:proofErr w:type="gramEnd"/>
      <w:r>
        <w:rPr>
          <w:sz w:val="18"/>
        </w:rPr>
        <w:t xml:space="preserve"> уплате в бюджет         050        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за налоговый период                                   └─┴─┴─┴─┴─┴─┴─┴─┴─┴─┘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(</w:t>
      </w:r>
      <w:hyperlink w:anchor="P390" w:history="1">
        <w:r>
          <w:rPr>
            <w:color w:val="0000FF"/>
            <w:sz w:val="18"/>
          </w:rPr>
          <w:t>стр. 050</w:t>
        </w:r>
      </w:hyperlink>
      <w:r>
        <w:rPr>
          <w:sz w:val="18"/>
        </w:rPr>
        <w:t xml:space="preserve"> =&gt; 0)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FC11A3" w:rsidRDefault="00FC11A3">
      <w:pPr>
        <w:pStyle w:val="ConsPlusNonformat"/>
        <w:jc w:val="both"/>
      </w:pPr>
      <w:bookmarkStart w:id="47" w:name="P395"/>
      <w:bookmarkEnd w:id="47"/>
      <w:r>
        <w:rPr>
          <w:sz w:val="18"/>
        </w:rPr>
        <w:t xml:space="preserve">    &lt;1&gt;  Собрание  законодательства  Российской  Федерации, 2000, N 32, ст.</w:t>
      </w:r>
    </w:p>
    <w:p w:rsidR="00FC11A3" w:rsidRDefault="00FC11A3">
      <w:pPr>
        <w:pStyle w:val="ConsPlusNonformat"/>
        <w:jc w:val="both"/>
      </w:pPr>
      <w:r>
        <w:rPr>
          <w:sz w:val="18"/>
        </w:rPr>
        <w:t>3340; 2002, N 30, ст. 3021; 2018, N 18, ст. 2575.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┌─┐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└─┘</w:t>
      </w: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┌─┐││││││││││││││┌─┐        ┌─┬─┬─┬─┬─┬─┬─┬─┬─┬─┬─┬─┐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└─┘││││││││││││││└─┘    ИНН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││0291││5050││           └─┴─┴─┴─┴─┴─┴─┴─┴─┴─┴─┴─┘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┌─┬─┬─┬─┬─┬─┬─┬─┬─┐      ┌─┬─┬─┐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КПП</w:t>
      </w:r>
      <w:proofErr w:type="gramStart"/>
      <w:r>
        <w:rPr>
          <w:sz w:val="18"/>
        </w:rPr>
        <w:t xml:space="preserve"> │ │ │ │ │ │ │ │ │ │ С</w:t>
      </w:r>
      <w:proofErr w:type="gramEnd"/>
      <w:r>
        <w:rPr>
          <w:sz w:val="18"/>
        </w:rPr>
        <w:t>тр.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└─┴─┴─┴─┴─┴─┴─┴─┴─┘      └─┴─┴─┘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8" w:name="P407"/>
      <w:bookmarkEnd w:id="48"/>
      <w:r>
        <w:rPr>
          <w:sz w:val="18"/>
        </w:rPr>
        <w:t xml:space="preserve">             Раздел 4. Расчет суммы расходов по приобретению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контрольно-кассовой техники, уменьшающей сумму единого налога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на вмененный доход за налоговый период </w:t>
      </w:r>
      <w:hyperlink w:anchor="P512" w:history="1">
        <w:r>
          <w:rPr>
            <w:color w:val="0000FF"/>
            <w:sz w:val="18"/>
          </w:rPr>
          <w:t>&lt;1&gt;</w:t>
        </w:r>
      </w:hyperlink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Показатели              Код              Значения показателей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                  строки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        1                    2                        3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49" w:name="P415"/>
      <w:bookmarkEnd w:id="49"/>
      <w:r>
        <w:rPr>
          <w:sz w:val="18"/>
        </w:rPr>
        <w:t>Наименование модели             010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50" w:name="P421"/>
      <w:bookmarkEnd w:id="50"/>
      <w:r>
        <w:rPr>
          <w:sz w:val="18"/>
        </w:rPr>
        <w:t>Заводской номер экземпляра             ┌─┬─┬─┬─┬─┬─┬─┬─┬─┬─┬─┬─┬─┬─┬─┬─┬─┬─┬─┬─┐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модели контрольно-кассовой      020   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техники                                └─┴─┴─┴─┴─┴─┴─┴─┴─┴─┴─┴─┴─┴─┴─┴─┴─┴─┴─┴─┘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51" w:name="P425"/>
      <w:bookmarkEnd w:id="51"/>
      <w:r>
        <w:rPr>
          <w:sz w:val="18"/>
        </w:rPr>
        <w:t>Регистрационный номер                  ┌─┬─┬─┬─┬─┬─┬─┬─┬─┬─┬─┬─┬─┬─┬─┬─┐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            030   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техники, </w:t>
      </w: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                  └─┴─┴─┴─┴─┴─┴─┴─┴─┴─┴─┴─┴─┴─┴─┴─┘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налоговым органом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52" w:name="P430"/>
      <w:bookmarkEnd w:id="52"/>
      <w:r>
        <w:rPr>
          <w:sz w:val="18"/>
        </w:rPr>
        <w:t>Дата регистрации                       ┌─┬─┐ ┌─┬─┐ ┌─┬─┬─┬─┐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040    │ │ │.│ │ │.│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в налоговом органе                     └─┴─┘ └─┴─┘ └─┴─┴─┴─┘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bookmarkStart w:id="53" w:name="P434"/>
      <w:bookmarkEnd w:id="53"/>
      <w:r>
        <w:rPr>
          <w:sz w:val="18"/>
        </w:rPr>
        <w:t xml:space="preserve">Сумма расходов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    ┌─┬─┬─┬─┬─┐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приобретению экземпляра         050   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       └─┴─┴─┴─┴─┘</w:t>
      </w:r>
    </w:p>
    <w:p w:rsidR="00FC11A3" w:rsidRDefault="00FC11A3">
      <w:pPr>
        <w:pStyle w:val="ConsPlusNonformat"/>
        <w:jc w:val="both"/>
      </w:pPr>
      <w:hyperlink w:anchor="P513" w:history="1">
        <w:r>
          <w:rPr>
            <w:color w:val="0000FF"/>
            <w:sz w:val="18"/>
          </w:rPr>
          <w:t>&lt;2&gt;</w:t>
        </w:r>
      </w:hyperlink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Наименование модели             010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Заводской номер экземпляра             ┌─┬─┬─┬─┬─┬─┬─┬─┬─┬─┬─┬─┬─┬─┬─┬─┬─┬─┬─┬─┐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модели контрольно-кассовой      020   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техники                                └─┴─┴─┴─┴─┴─┴─┴─┴─┴─┴─┴─┴─┴─┴─┴─┴─┴─┴─┴─┘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Регистрационный номер                  ┌─┬─┬─┬─┬─┬─┬─┬─┬─┬─┬─┬─┬─┬─┬─┬─┐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            030   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техники, </w:t>
      </w: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                  └─┴─┴─┴─┴─┴─┴─┴─┴─┴─┴─┴─┴─┴─┴─┴─┘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налоговым органом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Дата регистрации                       ┌─┬─┐ ┌─┬─┐ ┌─┬─┬─┬─┐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040    │ │ │.│ │ │.│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lastRenderedPageBreak/>
        <w:t>в налоговом органе                     └─┴─┘ └─┴─┘ └─┴─┴─┴─┘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расходов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    ┌─┬─┬─┬─┬─┐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приобретению экземпляра         050   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       └─┴─┴─┴─┴─┘</w:t>
      </w:r>
    </w:p>
    <w:p w:rsidR="00FC11A3" w:rsidRDefault="00FC11A3">
      <w:pPr>
        <w:pStyle w:val="ConsPlusNonformat"/>
        <w:jc w:val="both"/>
      </w:pPr>
      <w:hyperlink w:anchor="P513" w:history="1">
        <w:r>
          <w:rPr>
            <w:color w:val="0000FF"/>
            <w:sz w:val="18"/>
          </w:rPr>
          <w:t>&lt;2&gt;</w:t>
        </w:r>
      </w:hyperlink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Наименование модели             010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Заводской номер экземпляра             ┌─┬─┬─┬─┬─┬─┬─┬─┬─┬─┬─┬─┬─┬─┬─┬─┬─┬─┬─┬─┐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модели контрольно-кассовой      020   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техники                                └─┴─┴─┴─┴─┴─┴─┴─┴─┴─┴─┴─┴─┴─┴─┴─┴─┴─┴─┴─┘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Регистрационный номер                  ┌─┬─┬─┬─┬─┬─┬─┬─┬─┬─┬─┬─┬─┬─┬─┬─┐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            030   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техники, </w:t>
      </w: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                  └─┴─┴─┴─┴─┴─┴─┴─┴─┴─┴─┴─┴─┴─┴─┴─┘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налоговым органом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Дата регистрации                       ┌─┬─┐ ┌─┬─┐ ┌─┬─┬─┬─┐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040    │ │ │.│ │ │.│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в налоговом органе                     └─┴─┘ └─┴─┘ └─┴─┴─┴─┘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расходов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    ┌─┬─┬─┬─┬─┐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приобретению экземпляра         050   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       └─┴─┴─┴─┴─┘</w:t>
      </w:r>
    </w:p>
    <w:p w:rsidR="00FC11A3" w:rsidRDefault="00FC11A3">
      <w:pPr>
        <w:pStyle w:val="ConsPlusNonformat"/>
        <w:jc w:val="both"/>
      </w:pPr>
      <w:hyperlink w:anchor="P513" w:history="1">
        <w:r>
          <w:rPr>
            <w:color w:val="0000FF"/>
            <w:sz w:val="18"/>
          </w:rPr>
          <w:t>&lt;2&gt;</w:t>
        </w:r>
      </w:hyperlink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Наименование модели             010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Заводской номер экземпляра             ┌─┬─┬─┬─┬─┬─┬─┬─┬─┬─┬─┬─┬─┬─┬─┬─┬─┬─┬─┬─┐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модели контрольно-кассовой      020    │ │ │ │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техники                                └─┴─┴─┴─┴─┴─┴─┴─┴─┴─┴─┴─┴─┴─┴─┴─┴─┴─┴─┴─┘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Регистрационный номер                  ┌─┬─┬─┬─┬─┬─┬─┬─┬─┬─┬─┬─┬─┬─┬─┬─┐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            030    │ │ │ │ │ │ │ │ │ │ │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техники, </w:t>
      </w:r>
      <w:proofErr w:type="gramStart"/>
      <w:r>
        <w:rPr>
          <w:sz w:val="18"/>
        </w:rPr>
        <w:t>присвоенный</w:t>
      </w:r>
      <w:proofErr w:type="gramEnd"/>
      <w:r>
        <w:rPr>
          <w:sz w:val="18"/>
        </w:rPr>
        <w:t xml:space="preserve">                   └─┴─┴─┴─┴─┴─┴─┴─┴─┴─┴─┴─┴─┴─┴─┴─┘</w:t>
      </w:r>
    </w:p>
    <w:p w:rsidR="00FC11A3" w:rsidRDefault="00FC11A3">
      <w:pPr>
        <w:pStyle w:val="ConsPlusNonformat"/>
        <w:jc w:val="both"/>
      </w:pPr>
      <w:r>
        <w:rPr>
          <w:sz w:val="18"/>
        </w:rPr>
        <w:t>налоговым органом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>Дата регистрации                       ┌─┬─┐ ┌─┬─┐ ┌─┬─┬─┬─┐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040    │ │ │.│ │ │.│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в налоговом органе                     └─┴─┘ └─┴─┘ └─┴─┴─┴─┘</w:t>
      </w:r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Сумма расходов </w:t>
      </w:r>
      <w:proofErr w:type="gramStart"/>
      <w:r>
        <w:rPr>
          <w:sz w:val="18"/>
        </w:rPr>
        <w:t>по</w:t>
      </w:r>
      <w:proofErr w:type="gramEnd"/>
      <w:r>
        <w:rPr>
          <w:sz w:val="18"/>
        </w:rPr>
        <w:t xml:space="preserve">                      ┌─┬─┬─┬─┬─┐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приобретению экземпляра         050    │ │ │ │ │ │</w:t>
      </w:r>
    </w:p>
    <w:p w:rsidR="00FC11A3" w:rsidRDefault="00FC11A3">
      <w:pPr>
        <w:pStyle w:val="ConsPlusNonformat"/>
        <w:jc w:val="both"/>
      </w:pPr>
      <w:r>
        <w:rPr>
          <w:sz w:val="18"/>
        </w:rPr>
        <w:t>контрольно-кассовой техники            └─┴─┴─┴─┴─┘</w:t>
      </w:r>
    </w:p>
    <w:p w:rsidR="00FC11A3" w:rsidRDefault="00FC11A3">
      <w:pPr>
        <w:pStyle w:val="ConsPlusNonformat"/>
        <w:jc w:val="both"/>
      </w:pPr>
      <w:hyperlink w:anchor="P513" w:history="1">
        <w:r>
          <w:rPr>
            <w:color w:val="0000FF"/>
            <w:sz w:val="18"/>
          </w:rPr>
          <w:t>&lt;2&gt;</w:t>
        </w:r>
      </w:hyperlink>
    </w:p>
    <w:p w:rsidR="00FC11A3" w:rsidRDefault="00FC11A3">
      <w:pPr>
        <w:pStyle w:val="ConsPlusNonformat"/>
        <w:jc w:val="both"/>
      </w:pPr>
    </w:p>
    <w:p w:rsidR="00FC11A3" w:rsidRDefault="00FC11A3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FC11A3" w:rsidRDefault="00FC11A3">
      <w:pPr>
        <w:pStyle w:val="ConsPlusNonformat"/>
        <w:jc w:val="both"/>
      </w:pPr>
      <w:bookmarkStart w:id="54" w:name="P512"/>
      <w:bookmarkEnd w:id="54"/>
      <w:r>
        <w:rPr>
          <w:sz w:val="18"/>
        </w:rPr>
        <w:t xml:space="preserve">    &lt;1</w:t>
      </w:r>
      <w:proofErr w:type="gramStart"/>
      <w:r>
        <w:rPr>
          <w:sz w:val="18"/>
        </w:rPr>
        <w:t>&gt; З</w:t>
      </w:r>
      <w:proofErr w:type="gramEnd"/>
      <w:r>
        <w:rPr>
          <w:sz w:val="18"/>
        </w:rPr>
        <w:t>аполняется необходимое количество листов.</w:t>
      </w:r>
    </w:p>
    <w:p w:rsidR="00FC11A3" w:rsidRDefault="00FC11A3">
      <w:pPr>
        <w:pStyle w:val="ConsPlusNonformat"/>
        <w:jc w:val="both"/>
      </w:pPr>
      <w:bookmarkStart w:id="55" w:name="P513"/>
      <w:bookmarkEnd w:id="55"/>
      <w:r>
        <w:rPr>
          <w:sz w:val="18"/>
        </w:rPr>
        <w:t xml:space="preserve">    &lt;2</w:t>
      </w:r>
      <w:proofErr w:type="gramStart"/>
      <w:r>
        <w:rPr>
          <w:sz w:val="18"/>
        </w:rPr>
        <w:t xml:space="preserve">&gt; </w:t>
      </w:r>
      <w:hyperlink w:anchor="P434" w:history="1">
        <w:r>
          <w:rPr>
            <w:color w:val="0000FF"/>
            <w:sz w:val="18"/>
          </w:rPr>
          <w:t>С</w:t>
        </w:r>
        <w:proofErr w:type="gramEnd"/>
        <w:r>
          <w:rPr>
            <w:color w:val="0000FF"/>
            <w:sz w:val="18"/>
          </w:rPr>
          <w:t>тр. 050</w:t>
        </w:r>
      </w:hyperlink>
      <w:r>
        <w:rPr>
          <w:sz w:val="18"/>
        </w:rPr>
        <w:t xml:space="preserve"> &lt; = 18 000 рублей.</w:t>
      </w:r>
    </w:p>
    <w:p w:rsidR="00FC11A3" w:rsidRDefault="00FC11A3">
      <w:pPr>
        <w:pStyle w:val="ConsPlusNonformat"/>
        <w:jc w:val="both"/>
      </w:pPr>
      <w:r>
        <w:rPr>
          <w:sz w:val="18"/>
        </w:rPr>
        <w:t>┌─┐                                                                           ┌─┐</w:t>
      </w:r>
    </w:p>
    <w:p w:rsidR="00FC11A3" w:rsidRDefault="00FC11A3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rmal"/>
        <w:jc w:val="both"/>
      </w:pPr>
    </w:p>
    <w:p w:rsidR="00FC11A3" w:rsidRDefault="00FC11A3">
      <w:pPr>
        <w:pStyle w:val="ConsPlusNormal"/>
        <w:jc w:val="both"/>
      </w:pPr>
    </w:p>
    <w:sectPr w:rsidR="00FC11A3" w:rsidSect="0038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A3"/>
    <w:rsid w:val="000D7E86"/>
    <w:rsid w:val="00380DC1"/>
    <w:rsid w:val="00386210"/>
    <w:rsid w:val="00FC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11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1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11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11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11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11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11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C11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C1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C11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C11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C11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C11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C11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4EC046B3D3B032EC73369827C368F8D45FE46BDD88C4A27F064EADAB9E1B54042DDFE0B563B2FED596FE89AE5J1D" TargetMode="External"/><Relationship Id="rId13" Type="http://schemas.openxmlformats.org/officeDocument/2006/relationships/hyperlink" Target="consultantplus://offline/ref=64F4EC046B3D3B032EC73369827C368F8D45FE46BDD88C4A27F064EADAB9E1B54042DDFE0B563B2FED596FE89AE5J1D" TargetMode="External"/><Relationship Id="rId18" Type="http://schemas.openxmlformats.org/officeDocument/2006/relationships/hyperlink" Target="consultantplus://offline/ref=64F4EC046B3D3B032EC73369827C368F8D45FE46BDD88C4A27F064EADAB9E1B54042DDFE0B563B2FED596FE89AE5J1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F4EC046B3D3B032EC73369827C368F8D45FE46BDD88C4A27F064EADAB9E1B54042DDFE0B563B2FED596FE89AE5J1D" TargetMode="External"/><Relationship Id="rId7" Type="http://schemas.openxmlformats.org/officeDocument/2006/relationships/hyperlink" Target="consultantplus://offline/ref=64F4EC046B3D3B032EC73369827C368F8D45FE46BDD88C4A27F064EADAB9E1B54042DDFE0B563B2FED596FE89AE5J1D" TargetMode="External"/><Relationship Id="rId12" Type="http://schemas.openxmlformats.org/officeDocument/2006/relationships/hyperlink" Target="consultantplus://offline/ref=64F4EC046B3D3B032EC73369827C368F8D45FE46BDD88C4A27F064EADAB9E1B54042DDFE0B563B2FED596FE89AE5J1D" TargetMode="External"/><Relationship Id="rId17" Type="http://schemas.openxmlformats.org/officeDocument/2006/relationships/hyperlink" Target="consultantplus://offline/ref=64F4EC046B3D3B032EC73369827C368F8D45FE46BDD88C4A27F064EADAB9E1B54042DDFE0B563B2FED596FE89AE5J1D" TargetMode="External"/><Relationship Id="rId25" Type="http://schemas.openxmlformats.org/officeDocument/2006/relationships/hyperlink" Target="consultantplus://offline/ref=64F4EC046B3D3B032EC73369827C368F8F41FF47B9DD8C4A27F064EADAB9E1B5524285F4005C2025B91629BD965BE5F3C390DD1ABFE1ECJ9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F4EC046B3D3B032EC73369827C368F8D45FE46BDD88C4A27F064EADAB9E1B54042DDFE0B563B2FED596FE89AE5J1D" TargetMode="External"/><Relationship Id="rId20" Type="http://schemas.openxmlformats.org/officeDocument/2006/relationships/hyperlink" Target="consultantplus://offline/ref=64F4EC046B3D3B032EC73369827C368F8D45FE46BDD88C4A27F064EADAB9E1B54042DDFE0B563B2FED596FE89AE5J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4F4EC046B3D3B032EC73369827C368F8D45FE46BDD88C4A27F064EADAB9E1B54042DDFE0B563B2FED596FE89AE5J1D" TargetMode="External"/><Relationship Id="rId11" Type="http://schemas.openxmlformats.org/officeDocument/2006/relationships/hyperlink" Target="consultantplus://offline/ref=64F4EC046B3D3B032EC73369827C368F8D45FE46BDD88C4A27F064EADAB9E1B54042DDFE0B563B2FED596FE89AE5J1D" TargetMode="External"/><Relationship Id="rId24" Type="http://schemas.openxmlformats.org/officeDocument/2006/relationships/hyperlink" Target="consultantplus://offline/ref=64F4EC046B3D3B032EC73369827C368F8F41FF47B9DD8C4A27F064EADAB9E1B5524285F20C562D29E6133CACCE54E5EFDC91C306BDE0C0E7J0D" TargetMode="External"/><Relationship Id="rId5" Type="http://schemas.openxmlformats.org/officeDocument/2006/relationships/hyperlink" Target="consultantplus://offline/ref=64F4EC046B3D3B032EC73A70857C368F8E49F24DBDDE8C4A27F064EADAB9E1B5524285F20954252FEE4C39B9DF0CEAEFC08EC218A1E2C179E5J4D" TargetMode="External"/><Relationship Id="rId15" Type="http://schemas.openxmlformats.org/officeDocument/2006/relationships/hyperlink" Target="consultantplus://offline/ref=64F4EC046B3D3B032EC73369827C368F8D45FE46BDD88C4A27F064EADAB9E1B54042DDFE0B563B2FED596FE89AE5J1D" TargetMode="External"/><Relationship Id="rId23" Type="http://schemas.openxmlformats.org/officeDocument/2006/relationships/hyperlink" Target="consultantplus://offline/ref=64F4EC046B3D3B032EC73369827C368F8F41FF47B9DD8C4A27F064EADAB9E1B5524285F4005C2425B91629BD965BE5F3C390DD1ABFE1ECJ9D" TargetMode="External"/><Relationship Id="rId10" Type="http://schemas.openxmlformats.org/officeDocument/2006/relationships/hyperlink" Target="consultantplus://offline/ref=64F4EC046B3D3B032EC73369827C368F8D45FE46BDD88C4A27F064EADAB9E1B54042DDFE0B563B2FED596FE89AE5J1D" TargetMode="External"/><Relationship Id="rId19" Type="http://schemas.openxmlformats.org/officeDocument/2006/relationships/hyperlink" Target="consultantplus://offline/ref=64F4EC046B3D3B032EC73369827C368F8D45FE46BDD88C4A27F064EADAB9E1B54042DDFE0B563B2FED596FE89AE5J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F4EC046B3D3B032EC73369827C368F8D45FE46BDD88C4A27F064EADAB9E1B54042DDFE0B563B2FED596FE89AE5J1D" TargetMode="External"/><Relationship Id="rId14" Type="http://schemas.openxmlformats.org/officeDocument/2006/relationships/hyperlink" Target="consultantplus://offline/ref=64F4EC046B3D3B032EC73369827C368F8D45FE46BDD88C4A27F064EADAB9E1B54042DDFE0B563B2FED596FE89AE5J1D" TargetMode="External"/><Relationship Id="rId22" Type="http://schemas.openxmlformats.org/officeDocument/2006/relationships/hyperlink" Target="consultantplus://offline/ref=64F4EC046B3D3B032EC73369827C368F8D45FE46BDD88C4A27F064EADAB9E1B54042DDFE0B563B2FED596FE89AE5J1D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4417</Words>
  <Characters>25181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Волчков Андрей Николаевич</cp:lastModifiedBy>
  <cp:revision>2</cp:revision>
  <dcterms:created xsi:type="dcterms:W3CDTF">2018-10-22T03:22:00Z</dcterms:created>
  <dcterms:modified xsi:type="dcterms:W3CDTF">2018-10-22T03:22:00Z</dcterms:modified>
</cp:coreProperties>
</file>